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mallCaps w:val="0"/>
          <w:sz w:val="18"/>
          <w:szCs w:val="18"/>
          <w:rtl w:val="0"/>
        </w:rPr>
        <w:t xml:space="preserve">AUTOSCORING</w:t>
      </w:r>
      <w:r w:rsidDel="00000000" w:rsidR="00000000" w:rsidRPr="00000000">
        <w:rPr>
          <w:rFonts w:ascii="Arial" w:cs="Arial" w:eastAsia="Arial" w:hAnsi="Arial"/>
          <w:smallCaps w:val="0"/>
          <w:sz w:val="18"/>
          <w:szCs w:val="18"/>
          <w:rtl w:val="0"/>
        </w:rPr>
        <w:t xml:space="preserve"> della Ricerca empirica di Pedagogia Sperimentale/Metodologia della Ricerca Sociale/Metodologia della Ricerca Educativa (</w:t>
      </w:r>
      <w:r w:rsidDel="00000000" w:rsidR="00000000" w:rsidRPr="00000000">
        <w:rPr>
          <w:rFonts w:ascii="Arial" w:cs="Arial" w:eastAsia="Arial" w:hAnsi="Arial"/>
          <w:b w:val="1"/>
          <w:smallCaps w:val="0"/>
          <w:sz w:val="18"/>
          <w:szCs w:val="18"/>
          <w:rtl w:val="0"/>
        </w:rPr>
        <w:t xml:space="preserve">da compilare a cura dello/degli studente/i</w:t>
      </w:r>
      <w:r w:rsidDel="00000000" w:rsidR="00000000" w:rsidRPr="00000000">
        <w:rPr>
          <w:rFonts w:ascii="Arial" w:cs="Arial" w:eastAsia="Arial" w:hAnsi="Arial"/>
          <w:smallCaps w:val="0"/>
          <w:sz w:val="18"/>
          <w:szCs w:val="18"/>
          <w:rtl w:val="0"/>
        </w:rPr>
        <w:t xml:space="preserve">, PRIMA del colloquio con il docente) [ver. 11.05.13]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71.999999999998" w:type="dxa"/>
        <w:jc w:val="left"/>
        <w:tblInd w:w="108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9"/>
        <w:gridCol w:w="8199"/>
        <w:gridCol w:w="2623.9999999999986"/>
        <w:tblGridChange w:id="0">
          <w:tblGrid>
            <w:gridCol w:w="449"/>
            <w:gridCol w:w="8199"/>
            <w:gridCol w:w="2623.999999999998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Criteri (Inserite qui quanto avete riportato nel vostro rapporto di ricerca)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Punti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Problema di ricerca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Vi è relazione tra le lezioni all’aperto e il benessere del bambino?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formulato in forma interrogativa e contiene due fattori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Tema</w:t>
            </w:r>
          </w:p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Lezioni all’aperto e benessere del bambino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contiene le stesse parole chiave del problema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Obiettivo</w:t>
            </w:r>
          </w:p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Stabilire se vi è relazione tra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le lezioni all’aperto e il benessere del bambino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ciò che il ricercatore intende fare per rispondere al problema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Quadro teorico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presente la mappa concettuale e passando da un concetto all’altro è possibile identificare asserti</w:t>
            </w:r>
          </w:p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presenti le due pagine di sintesi</w:t>
            </w:r>
          </w:p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presenti i riferimenti ai siti e testi consultati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Ipotesi</w:t>
            </w:r>
          </w:p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Vi è relazione tra le lezioni all’aperto e il benessere del bambino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formulata come una risposta al problema di ricerca</w:t>
            </w:r>
          </w:p>
          <w:p w:rsidR="00000000" w:rsidDel="00000000" w:rsidP="00000000" w:rsidRDefault="00000000" w:rsidRPr="00000000" w14:paraId="000000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contiene gli stessi fattori presenti nel problema di ricerca</w:t>
            </w:r>
          </w:p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coerente con quanto esplicitato nel quadro teorico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Fattore indipendente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Lezioni all’aperto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il fattore è formulato nello stesso modo in cui è formulato nell’ipotesi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Indicatori del fattore indipendente e domande del questionario (riportarne massimo 3 tra quelli utilizzati nella ricerca, a titolo di esempio)</w:t>
            </w:r>
          </w:p>
          <w:tbl>
            <w:tblPr>
              <w:tblStyle w:val="Table2"/>
              <w:tblW w:w="791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15"/>
              <w:gridCol w:w="4395"/>
              <w:tblGridChange w:id="0">
                <w:tblGrid>
                  <w:gridCol w:w="3515"/>
                  <w:gridCol w:w="439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relazione bambino-educatore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cerca la presenza dell’educatore?</w:t>
                  </w:r>
                </w:p>
                <w:p w:rsidR="00000000" w:rsidDel="00000000" w:rsidP="00000000" w:rsidRDefault="00000000" w:rsidRPr="00000000" w14:paraId="0000003B">
                  <w:pPr>
                    <w:widowControl w:val="0"/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L’educatore risponde ai bisogni di vicinanza del bambino?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relazione bambino-natura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esplora tranquillamente?</w:t>
                  </w:r>
                </w:p>
                <w:p w:rsidR="00000000" w:rsidDel="00000000" w:rsidP="00000000" w:rsidRDefault="00000000" w:rsidRPr="00000000" w14:paraId="0000004B">
                  <w:pPr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si mostra interessato alle attività svolte nella natura?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4C">
                  <w:pPr>
                    <w:widowControl w:val="0"/>
                    <w:spacing w:after="0" w:line="240" w:lineRule="auto"/>
                    <w:rPr>
                      <w:i w:val="1"/>
                      <w:smallCaps w:val="0"/>
                      <w:sz w:val="14"/>
                      <w:szCs w:val="1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Utilizzo dei materiali a disposizione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58">
                  <w:pPr>
                    <w:widowControl w:val="0"/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gioca con i materiali della natura?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indicatore e domanda corrispondente del questionario</w:t>
            </w:r>
          </w:p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mallCaps w:val="0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271.999999999998" w:type="dxa"/>
        <w:jc w:val="left"/>
        <w:tblInd w:w="108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8"/>
        <w:gridCol w:w="4473"/>
        <w:gridCol w:w="3726.999999999999"/>
        <w:gridCol w:w="2623.9999999999986"/>
        <w:tblGridChange w:id="0">
          <w:tblGrid>
            <w:gridCol w:w="448"/>
            <w:gridCol w:w="4473"/>
            <w:gridCol w:w="3726.999999999999"/>
            <w:gridCol w:w="2623.999999999998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13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Fattore dipendente</w:t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rPr>
                <w:i w:val="1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benessere del bambino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il fattore è formulato nello stesso modo in cui è formulato nell’ipotesi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15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Indicatori del fattore indipendente e domande del questionario (riportarne massimo 3 tra quelli utilizzati nella ricerca, a titolo di esempio)</w:t>
            </w:r>
          </w:p>
          <w:tbl>
            <w:tblPr>
              <w:tblStyle w:val="Table4"/>
              <w:tblW w:w="7911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658"/>
              <w:gridCol w:w="4253"/>
              <w:tblGridChange w:id="0">
                <w:tblGrid>
                  <w:gridCol w:w="3658"/>
                  <w:gridCol w:w="425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Piacere mostrato nelle attività all’aperto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B">
                  <w:pPr>
                    <w:widowControl w:val="0"/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È sereno il bambino al rientro dall’attività?</w:t>
                  </w:r>
                </w:p>
                <w:p w:rsidR="00000000" w:rsidDel="00000000" w:rsidP="00000000" w:rsidRDefault="00000000" w:rsidRPr="00000000" w14:paraId="0000006C">
                  <w:pPr>
                    <w:widowControl w:val="0"/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chiede di ripetere l’esperienza all’aperto?</w:t>
                  </w:r>
                </w:p>
                <w:p w:rsidR="00000000" w:rsidDel="00000000" w:rsidP="00000000" w:rsidRDefault="00000000" w:rsidRPr="00000000" w14:paraId="0000006D">
                  <w:pPr>
                    <w:widowControl w:val="0"/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si è mostrato partecipe alle attività all’aperto?</w:t>
                  </w:r>
                </w:p>
                <w:p w:rsidR="00000000" w:rsidDel="00000000" w:rsidP="00000000" w:rsidRDefault="00000000" w:rsidRPr="00000000" w14:paraId="0000006E">
                  <w:pPr>
                    <w:widowControl w:val="0"/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Il bambino racconta l’esperienza trascorsa con entusiasmo?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7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8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indicatore e domanda corrispondente del questionario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16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Variabili di sfondo</w:t>
            </w:r>
          </w:p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Genere e età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coerenti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17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Popolazione di riferimento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Bambini di età compresa tra i 18-36 mesi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coerente con il campione scelto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18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Numerosità del campione</w:t>
            </w:r>
          </w:p>
          <w:p w:rsidR="00000000" w:rsidDel="00000000" w:rsidP="00000000" w:rsidRDefault="00000000" w:rsidRPr="00000000" w14:paraId="000000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 bambini dell’asilo nido di Montà d’Alba</w:t>
            </w:r>
          </w:p>
          <w:p w:rsidR="00000000" w:rsidDel="00000000" w:rsidP="00000000" w:rsidRDefault="00000000" w:rsidRPr="00000000" w14:paraId="000000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19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Tecnica di campionamento utilizz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ata</w:t>
            </w:r>
          </w:p>
          <w:p w:rsidR="00000000" w:rsidDel="00000000" w:rsidP="00000000" w:rsidRDefault="00000000" w:rsidRPr="00000000" w14:paraId="000000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non probabilistico, accidentale in cui vengono inseriti i soggetti più facili da reperire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Tecniche di rilevazione dati utilizzate</w:t>
            </w:r>
          </w:p>
          <w:p w:rsidR="00000000" w:rsidDel="00000000" w:rsidP="00000000" w:rsidRDefault="00000000" w:rsidRPr="00000000" w14:paraId="000000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esplicitate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21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Strumenti di rilevazione dati utilizzati</w:t>
            </w:r>
          </w:p>
          <w:p w:rsidR="00000000" w:rsidDel="00000000" w:rsidP="00000000" w:rsidRDefault="00000000" w:rsidRPr="00000000" w14:paraId="000000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esplicitati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22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Come sono stati contattati i soggetti del campione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 la procedura utilizzata per contattare i soggetti del campione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23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Rilevazione dei dati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esplicitato come sono stati somministrati gli strumenti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24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Costruzione della matrice dei dati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la matrice dei dati è allegata al file compresso .zip)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25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Analisi monovariata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l’analisi è corretta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26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Analisi bivariata 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l’analisi è corretta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27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Controllo delle ipotesi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 risultati dell’analisi bivariata sono stati utilizzati per dire se l’ipotesi è confermata o meno dai dati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28</w:t>
            </w:r>
          </w:p>
          <w:p w:rsidR="00000000" w:rsidDel="00000000" w:rsidP="00000000" w:rsidRDefault="00000000" w:rsidRPr="00000000" w14:paraId="000000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Autoriflessione sull’esperienza compiuta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i punti di forza del lavoro</w:t>
            </w:r>
          </w:p>
          <w:p w:rsidR="00000000" w:rsidDel="00000000" w:rsidP="00000000" w:rsidRDefault="00000000" w:rsidRPr="00000000" w14:paraId="000000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cosa si potrebbe fare meglio in un’indagine successiva</w:t>
            </w:r>
          </w:p>
          <w:p w:rsidR="00000000" w:rsidDel="00000000" w:rsidP="00000000" w:rsidRDefault="00000000" w:rsidRPr="00000000" w14:paraId="000000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descrive ciò che è stato appreso dall’esperienza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Totale punti |___|___|</w:t>
            </w:r>
          </w:p>
        </w:tc>
      </w:tr>
    </w:tbl>
    <w:p w:rsidR="00000000" w:rsidDel="00000000" w:rsidP="00000000" w:rsidRDefault="00000000" w:rsidRPr="00000000" w14:paraId="000000D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426" w:top="397" w:left="426" w:right="42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Roberto Trinchero – ver 11.05.13</w:t>
      <w:tab/>
      <w:tab/>
      <w:t xml:space="preserve">Autoscoring del Rapporto di ricerca empirica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rebuchet MS" w:cs="Trebuchet MS" w:eastAsia="Trebuchet MS" w:hAnsi="Trebuchet MS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80" w:lineRule="auto"/>
    </w:pPr>
    <w:rPr>
      <w:rFonts w:ascii="Arial" w:cs="Arial" w:eastAsia="Arial" w:hAnsi="Arial"/>
      <w:b w:val="1"/>
      <w:smallCaps w:val="0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Rule="auto"/>
    </w:pPr>
    <w:rPr>
      <w:rFonts w:ascii="Arial" w:cs="Arial" w:eastAsia="Arial" w:hAnsi="Arial"/>
      <w:b w:val="1"/>
      <w:smallCaps w:val="0"/>
      <w:sz w:val="24"/>
      <w:szCs w:val="24"/>
    </w:rPr>
  </w:style>
  <w:style w:type="paragraph" w:styleId="Heading3">
    <w:name w:val="heading 3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</w:rPr>
  </w:style>
  <w:style w:type="paragraph" w:styleId="Title">
    <w:name w:val="Title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jc w:val="center"/>
    </w:pPr>
    <w:rPr>
      <w:rFonts w:ascii="Arial" w:cs="Arial" w:eastAsia="Arial" w:hAnsi="Arial"/>
      <w:smallCaps w:val="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RuYetjie7aqHML4U85A/qMtcrg==">AMUW2mWqjtAZC0PexICgz6ycBelO2IGyLXuxTAWnSMrIg7qyI8Y9jGOhSgSZRpR8MC6Sqop2Wguv7BQUACSrZcnhmz6jIhAhNhyY90+7n22elquuo8Ulu4w=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